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4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7300"/>
      </w:tblGrid>
      <w:tr w:rsidR="008E4D5C" w:rsidRPr="0025284E" w14:paraId="42D51546" w14:textId="77777777" w:rsidTr="00F24BB6">
        <w:trPr>
          <w:trHeight w:val="405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789F" w14:textId="77777777" w:rsidR="008E4D5C" w:rsidRPr="0025284E" w:rsidRDefault="008E4D5C" w:rsidP="00F24BB6">
            <w:pPr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25284E">
              <w:rPr>
                <w:rFonts w:eastAsia="Times New Roman" w:cs="Calibri"/>
                <w:b/>
                <w:bCs/>
                <w:color w:val="000000"/>
                <w:sz w:val="40"/>
                <w:szCs w:val="40"/>
              </w:rPr>
              <w:t>CURRICULUM</w:t>
            </w:r>
            <w:proofErr w:type="spellEnd"/>
            <w:r w:rsidRPr="0025284E">
              <w:rPr>
                <w:rFonts w:eastAsia="Times New Roman" w:cs="Calibri"/>
                <w:b/>
                <w:bCs/>
                <w:color w:val="000000"/>
                <w:sz w:val="40"/>
                <w:szCs w:val="40"/>
              </w:rPr>
              <w:t xml:space="preserve"> VITAE</w:t>
            </w:r>
          </w:p>
        </w:tc>
      </w:tr>
      <w:tr w:rsidR="008E4D5C" w:rsidRPr="0025284E" w14:paraId="095FD4D4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EA09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NOMBRE: 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OTONIEL ENRIQUE PEÑA CALIXTO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194F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Experiencia Laboral:</w:t>
            </w:r>
            <w:r w:rsidRPr="0045199E">
              <w:rPr>
                <w:rFonts w:eastAsia="Times New Roman" w:cs="Calibri"/>
                <w:bCs/>
                <w:color w:val="000000"/>
                <w:sz w:val="22"/>
                <w:szCs w:val="22"/>
              </w:rPr>
              <w:t xml:space="preserve"> (solo ingresar los 3 últimos empleos)</w:t>
            </w:r>
          </w:p>
        </w:tc>
      </w:tr>
      <w:tr w:rsidR="008E4D5C" w:rsidRPr="0025284E" w14:paraId="5F607EAD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766C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Puesto: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 TITULAR DE LA UNIDAD INVESTIGADORA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E9EB" w14:textId="77777777" w:rsidR="008E4D5C" w:rsidRDefault="008E4D5C" w:rsidP="00F24BB6">
            <w:pPr>
              <w:jc w:val="both"/>
              <w:rPr>
                <w:sz w:val="22"/>
                <w:szCs w:val="22"/>
              </w:rPr>
            </w:pPr>
            <w:r w:rsidRPr="008608E3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Empresa: </w:t>
            </w:r>
            <w:r w:rsidRPr="008608E3">
              <w:rPr>
                <w:sz w:val="22"/>
                <w:szCs w:val="22"/>
              </w:rPr>
              <w:t xml:space="preserve">Organismo Público Descentralizado para la Prestación de los Servicios de Agua Potable, Alcantarillado y </w:t>
            </w:r>
            <w:r w:rsidRPr="00FE2609">
              <w:rPr>
                <w:sz w:val="22"/>
                <w:szCs w:val="22"/>
              </w:rPr>
              <w:t>Saneamiento del Municipio de Atizapán de Zaragoza, México, denominado “</w:t>
            </w:r>
            <w:proofErr w:type="spellStart"/>
            <w:r w:rsidRPr="00FE2609">
              <w:rPr>
                <w:sz w:val="22"/>
                <w:szCs w:val="22"/>
              </w:rPr>
              <w:t>SAPASA</w:t>
            </w:r>
            <w:proofErr w:type="spellEnd"/>
            <w:r w:rsidRPr="00FE2609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</w:p>
          <w:p w14:paraId="40EDD0A9" w14:textId="77777777" w:rsidR="008E4D5C" w:rsidRDefault="008E4D5C" w:rsidP="00F24BB6">
            <w:pPr>
              <w:jc w:val="both"/>
              <w:rPr>
                <w:sz w:val="22"/>
                <w:szCs w:val="22"/>
              </w:rPr>
            </w:pPr>
          </w:p>
          <w:p w14:paraId="7E6AB9A2" w14:textId="77777777" w:rsidR="008E4D5C" w:rsidRPr="008608E3" w:rsidRDefault="008E4D5C" w:rsidP="00F24BB6">
            <w:pPr>
              <w:jc w:val="both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FE2609">
              <w:rPr>
                <w:sz w:val="22"/>
                <w:szCs w:val="22"/>
              </w:rPr>
              <w:t xml:space="preserve"> </w:t>
            </w:r>
            <w:r w:rsidRPr="00FE2609">
              <w:rPr>
                <w:rFonts w:eastAsia="Arial"/>
                <w:color w:val="000000"/>
                <w:sz w:val="22"/>
                <w:szCs w:val="22"/>
              </w:rPr>
              <w:t>17 marzo del 2021 a</w:t>
            </w:r>
            <w:r w:rsidRPr="00FE2609">
              <w:rPr>
                <w:rFonts w:eastAsia="Arial"/>
                <w:sz w:val="22"/>
                <w:szCs w:val="22"/>
              </w:rPr>
              <w:t>l 31 de diciembre de</w:t>
            </w:r>
            <w:r>
              <w:rPr>
                <w:rFonts w:eastAsia="Arial"/>
                <w:sz w:val="22"/>
                <w:szCs w:val="22"/>
              </w:rPr>
              <w:t>l</w:t>
            </w:r>
            <w:r w:rsidRPr="00FE2609">
              <w:rPr>
                <w:rFonts w:eastAsia="Arial"/>
                <w:sz w:val="22"/>
                <w:szCs w:val="22"/>
              </w:rPr>
              <w:t xml:space="preserve"> 2021.</w:t>
            </w:r>
          </w:p>
        </w:tc>
      </w:tr>
      <w:tr w:rsidR="008E4D5C" w:rsidRPr="0025284E" w14:paraId="4B8062C0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89262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83C7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Cargo: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08E3">
              <w:rPr>
                <w:rFonts w:eastAsia="Times New Roman" w:cs="Calibri"/>
                <w:bCs/>
                <w:color w:val="000000"/>
                <w:sz w:val="22"/>
                <w:szCs w:val="22"/>
              </w:rPr>
              <w:t>Ti</w:t>
            </w:r>
            <w:r>
              <w:rPr>
                <w:rFonts w:eastAsia="Times New Roman" w:cs="Calibri"/>
                <w:bCs/>
                <w:color w:val="000000"/>
                <w:sz w:val="22"/>
                <w:szCs w:val="22"/>
              </w:rPr>
              <w:t>tular de la Unidad de Sustanciación y Resolución</w:t>
            </w:r>
          </w:p>
        </w:tc>
      </w:tr>
      <w:tr w:rsidR="008E4D5C" w:rsidRPr="0025284E" w14:paraId="60F350D4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4A73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EA6E" w14:textId="77777777" w:rsidR="008E4D5C" w:rsidRPr="0025284E" w:rsidRDefault="008E4D5C" w:rsidP="00F24B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4D5C" w:rsidRPr="0025284E" w14:paraId="5F043ABE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0D12B" w14:textId="77777777" w:rsidR="008E4D5C" w:rsidRDefault="008E4D5C" w:rsidP="00F24B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Dependencia: 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</w:rPr>
              <w:t xml:space="preserve">OPERAGUA IZCALLI, </w:t>
            </w:r>
            <w:proofErr w:type="spellStart"/>
            <w:r w:rsidRPr="0025284E">
              <w:rPr>
                <w:rFonts w:eastAsia="Times New Roman" w:cs="Calibri"/>
                <w:color w:val="000000"/>
                <w:sz w:val="22"/>
                <w:szCs w:val="22"/>
              </w:rPr>
              <w:t>O.P.D.M</w:t>
            </w:r>
            <w:proofErr w:type="spellEnd"/>
            <w:r w:rsidRPr="0025284E">
              <w:rPr>
                <w:rFonts w:eastAsia="Times New Roman" w:cs="Calibri"/>
                <w:color w:val="000000"/>
                <w:sz w:val="22"/>
                <w:szCs w:val="22"/>
              </w:rPr>
              <w:t>.</w:t>
            </w:r>
          </w:p>
          <w:p w14:paraId="10155E01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7C0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D5C" w:rsidRPr="0025284E" w14:paraId="3EC7A390" w14:textId="77777777" w:rsidTr="00F24BB6">
        <w:trPr>
          <w:trHeight w:val="16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E7B7E" w14:textId="77777777" w:rsidR="008E4D5C" w:rsidRPr="0025284E" w:rsidRDefault="008E4D5C" w:rsidP="00F24BB6">
            <w:pPr>
              <w:jc w:val="both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Dirección Oficina: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</w:rPr>
              <w:t xml:space="preserve"> Av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</w:rPr>
              <w:t xml:space="preserve"> la Super, Lote 3, 7A-7B, Manzana C44, Colonia Centro Urbano, Cuautitlán Izcalli, Estado de México, C.P. 54700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5CE7" w14:textId="77777777" w:rsidR="008E4D5C" w:rsidRDefault="008E4D5C" w:rsidP="00F24BB6">
            <w:pPr>
              <w:jc w:val="both"/>
              <w:rPr>
                <w:sz w:val="22"/>
                <w:szCs w:val="22"/>
              </w:rPr>
            </w:pPr>
            <w:r w:rsidRPr="008608E3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Empresa: </w:t>
            </w:r>
            <w:r w:rsidRPr="008608E3">
              <w:rPr>
                <w:sz w:val="22"/>
                <w:szCs w:val="22"/>
              </w:rPr>
              <w:t xml:space="preserve">Organismo Público Descentralizado para la Prestación de los Servicios de Agua Potable, Alcantarillado y </w:t>
            </w:r>
            <w:r w:rsidRPr="00FE2609">
              <w:rPr>
                <w:sz w:val="22"/>
                <w:szCs w:val="22"/>
              </w:rPr>
              <w:t>Saneamiento del Municipio de Atizapán de Zarago</w:t>
            </w:r>
            <w:r>
              <w:rPr>
                <w:sz w:val="22"/>
                <w:szCs w:val="22"/>
              </w:rPr>
              <w:t>za, México, denominado “</w:t>
            </w:r>
            <w:proofErr w:type="spellStart"/>
            <w:r>
              <w:rPr>
                <w:sz w:val="22"/>
                <w:szCs w:val="22"/>
              </w:rPr>
              <w:t>SAPASA</w:t>
            </w:r>
            <w:proofErr w:type="spellEnd"/>
            <w:r>
              <w:rPr>
                <w:sz w:val="22"/>
                <w:szCs w:val="22"/>
              </w:rPr>
              <w:t>”.</w:t>
            </w:r>
          </w:p>
          <w:p w14:paraId="5CCCD25F" w14:textId="77777777" w:rsidR="008E4D5C" w:rsidRDefault="008E4D5C" w:rsidP="00F24BB6">
            <w:pPr>
              <w:jc w:val="both"/>
              <w:rPr>
                <w:sz w:val="22"/>
                <w:szCs w:val="22"/>
              </w:rPr>
            </w:pPr>
          </w:p>
          <w:p w14:paraId="38AF7927" w14:textId="77777777" w:rsidR="008E4D5C" w:rsidRPr="00FE2609" w:rsidRDefault="008E4D5C" w:rsidP="00F24BB6">
            <w:pPr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FE2609">
              <w:rPr>
                <w:rFonts w:eastAsia="Arial"/>
                <w:color w:val="000000"/>
                <w:sz w:val="22"/>
                <w:szCs w:val="22"/>
              </w:rPr>
              <w:t xml:space="preserve">febrero del 2020 </w:t>
            </w:r>
            <w:r>
              <w:rPr>
                <w:rFonts w:eastAsia="Arial"/>
                <w:color w:val="000000"/>
                <w:sz w:val="22"/>
                <w:szCs w:val="22"/>
              </w:rPr>
              <w:t>al 15 de</w:t>
            </w:r>
            <w:r w:rsidRPr="00FE2609">
              <w:rPr>
                <w:rFonts w:eastAsia="Arial"/>
                <w:color w:val="000000"/>
                <w:sz w:val="22"/>
                <w:szCs w:val="22"/>
              </w:rPr>
              <w:t xml:space="preserve"> marzo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del</w:t>
            </w:r>
            <w:r w:rsidRPr="00FE2609">
              <w:rPr>
                <w:rFonts w:eastAsia="Arial"/>
                <w:color w:val="000000"/>
                <w:sz w:val="22"/>
                <w:szCs w:val="22"/>
              </w:rPr>
              <w:t xml:space="preserve"> 2021.</w:t>
            </w:r>
          </w:p>
        </w:tc>
      </w:tr>
      <w:tr w:rsidR="008E4D5C" w:rsidRPr="0025284E" w14:paraId="317CA550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8F5A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2079" w14:textId="77777777" w:rsidR="008E4D5C" w:rsidRPr="008608E3" w:rsidRDefault="008E4D5C" w:rsidP="00F24BB6">
            <w:pPr>
              <w:rPr>
                <w:rFonts w:eastAsia="Times New Roman" w:cs="Calibri"/>
                <w:bCs/>
                <w:color w:val="000000"/>
                <w:sz w:val="22"/>
                <w:szCs w:val="22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Cargo: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08E3">
              <w:rPr>
                <w:rFonts w:eastAsia="Times New Roman" w:cs="Calibri"/>
                <w:bCs/>
                <w:color w:val="000000"/>
                <w:sz w:val="22"/>
                <w:szCs w:val="22"/>
              </w:rPr>
              <w:t>Ti</w:t>
            </w:r>
            <w:r>
              <w:rPr>
                <w:rFonts w:eastAsia="Times New Roman" w:cs="Calibri"/>
                <w:bCs/>
                <w:color w:val="000000"/>
                <w:sz w:val="22"/>
                <w:szCs w:val="22"/>
              </w:rPr>
              <w:t>tular de la Unidad de Investigación.</w:t>
            </w:r>
          </w:p>
        </w:tc>
      </w:tr>
      <w:tr w:rsidR="008E4D5C" w:rsidRPr="0025284E" w14:paraId="43537056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EC25C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Teléfono 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Oficina</w:t>
            </w:r>
            <w:proofErr w:type="gramEnd"/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</w:rPr>
              <w:t>55 5864 0434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ext. 2015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042A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D5C" w:rsidRPr="00AB04FD" w14:paraId="4FDB52DC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6C1B" w14:textId="77777777" w:rsidR="008E4D5C" w:rsidRPr="00752827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2827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Email:</w:t>
            </w:r>
            <w:r w:rsidRPr="00752827">
              <w:rPr>
                <w:rFonts w:eastAsia="Times New Roman" w:cs="Calibri"/>
                <w:bCs/>
                <w:color w:val="000000"/>
                <w:sz w:val="22"/>
                <w:szCs w:val="22"/>
                <w:lang w:val="en-US"/>
              </w:rPr>
              <w:t xml:space="preserve"> investigadora@operaguaci.gob.mx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31FB" w14:textId="77777777" w:rsidR="008E4D5C" w:rsidRPr="00752827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E4D5C" w:rsidRPr="0025284E" w14:paraId="127A160A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923F" w14:textId="77777777" w:rsidR="008E4D5C" w:rsidRPr="00752827" w:rsidRDefault="008E4D5C" w:rsidP="00F24BB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49F0" w14:textId="77777777" w:rsidR="008E4D5C" w:rsidRDefault="008E4D5C" w:rsidP="00F24BB6">
            <w:pPr>
              <w:jc w:val="both"/>
              <w:rPr>
                <w:rFonts w:eastAsia="Times New Roman" w:cs="Calibri"/>
                <w:bCs/>
                <w:color w:val="000000"/>
                <w:sz w:val="22"/>
                <w:szCs w:val="22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Empresa: </w:t>
            </w:r>
            <w:r w:rsidRPr="00BC50FE">
              <w:rPr>
                <w:rFonts w:eastAsia="Times New Roman" w:cs="Calibri"/>
                <w:bCs/>
                <w:color w:val="000000"/>
                <w:sz w:val="22"/>
                <w:szCs w:val="22"/>
              </w:rPr>
              <w:t>Sistema Municipal para el Desarrollo Integral de la Familia de Tlanepantla de Baz, México</w:t>
            </w:r>
          </w:p>
          <w:p w14:paraId="189247DE" w14:textId="77777777" w:rsidR="008E4D5C" w:rsidRDefault="008E4D5C" w:rsidP="00F24BB6">
            <w:pPr>
              <w:jc w:val="both"/>
              <w:rPr>
                <w:rFonts w:eastAsia="Times New Roman" w:cs="Calibri"/>
                <w:bCs/>
                <w:color w:val="000000"/>
                <w:sz w:val="22"/>
                <w:szCs w:val="22"/>
              </w:rPr>
            </w:pPr>
          </w:p>
          <w:p w14:paraId="3EDBD4A8" w14:textId="77777777" w:rsidR="008E4D5C" w:rsidRPr="0025284E" w:rsidRDefault="008E4D5C" w:rsidP="00F24BB6">
            <w:pPr>
              <w:jc w:val="both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Cs/>
                <w:color w:val="000000"/>
                <w:sz w:val="22"/>
                <w:szCs w:val="22"/>
              </w:rPr>
              <w:t>01 de abril del 2019 al 10 de febrero del 2020</w:t>
            </w:r>
          </w:p>
        </w:tc>
      </w:tr>
      <w:tr w:rsidR="008E4D5C" w:rsidRPr="0025284E" w14:paraId="60455851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C2B69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Horario de Atención: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5AAD" w14:textId="77777777" w:rsidR="008E4D5C" w:rsidRPr="00752827" w:rsidRDefault="008E4D5C" w:rsidP="00F24BB6">
            <w:pPr>
              <w:rPr>
                <w:rFonts w:eastAsia="Times New Roman" w:cs="Calibri"/>
                <w:bCs/>
                <w:color w:val="000000"/>
                <w:sz w:val="22"/>
                <w:szCs w:val="22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Cargo: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469C6">
              <w:rPr>
                <w:rFonts w:eastAsia="Times New Roman" w:cs="Calibri"/>
                <w:bCs/>
                <w:color w:val="000000"/>
                <w:sz w:val="22"/>
                <w:szCs w:val="22"/>
              </w:rPr>
              <w:t>Jefe</w:t>
            </w:r>
            <w:proofErr w:type="gramEnd"/>
            <w:r w:rsidRPr="001469C6">
              <w:rPr>
                <w:rFonts w:eastAsia="Times New Roman" w:cs="Calibri"/>
                <w:bCs/>
                <w:color w:val="000000"/>
                <w:sz w:val="22"/>
                <w:szCs w:val="22"/>
              </w:rPr>
              <w:t xml:space="preserve"> del departamento de Investigación</w:t>
            </w:r>
          </w:p>
        </w:tc>
      </w:tr>
      <w:tr w:rsidR="008E4D5C" w:rsidRPr="0025284E" w14:paraId="45168EDC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017A" w14:textId="77777777" w:rsidR="008E4D5C" w:rsidRPr="0025284E" w:rsidRDefault="008E4D5C" w:rsidP="00F24B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3"/>
            </w:tblGrid>
            <w:tr w:rsidR="008E4D5C" w:rsidRPr="0025284E" w14:paraId="261ABF72" w14:textId="77777777" w:rsidTr="00F24BB6">
              <w:trPr>
                <w:trHeight w:val="405"/>
                <w:tblCellSpacing w:w="0" w:type="dxa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F78E4C" w14:textId="77777777" w:rsidR="008E4D5C" w:rsidRPr="0025284E" w:rsidRDefault="008E4D5C" w:rsidP="00F24BB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</w:pPr>
                  <w:r w:rsidRPr="0025284E"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 xml:space="preserve">Lunes a viernes de 9:00 a 18:00 </w:t>
                  </w:r>
                  <w:proofErr w:type="spellStart"/>
                  <w:r w:rsidRPr="0025284E"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>hrs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B2F36FA" w14:textId="77777777" w:rsidR="008E4D5C" w:rsidRPr="0025284E" w:rsidRDefault="008E4D5C" w:rsidP="00F24B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085D" w14:textId="77777777" w:rsidR="008E4D5C" w:rsidRPr="0025284E" w:rsidRDefault="008E4D5C" w:rsidP="00F24B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4D5C" w:rsidRPr="0025284E" w14:paraId="56F255A4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54CF" w14:textId="77777777" w:rsidR="008E4D5C" w:rsidRPr="0025284E" w:rsidRDefault="008E4D5C" w:rsidP="00F24BB6">
            <w:pPr>
              <w:rPr>
                <w:rFonts w:ascii="Times New Roman" w:eastAsia="Times New Roman" w:hAnsi="Times New Roman" w:cs="Times New Roman"/>
              </w:rPr>
            </w:pPr>
            <w:r w:rsidRPr="0025284E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85B3063" wp14:editId="1D5C0E6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116205</wp:posOffset>
                  </wp:positionV>
                  <wp:extent cx="1752600" cy="1095375"/>
                  <wp:effectExtent l="0" t="0" r="0" b="9525"/>
                  <wp:wrapNone/>
                  <wp:docPr id="4" name="Imagen 4" descr="Organigrama – Fracción II B – TRANSPARENC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25F409-9A54-45E8-885E-7267496229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Organigrama – Fracción II B – TRANSPARENCIA">
                            <a:extLst>
                              <a:ext uri="{FF2B5EF4-FFF2-40B4-BE49-F238E27FC236}">
                                <a16:creationId xmlns:a16="http://schemas.microsoft.com/office/drawing/2014/main" id="{B025F409-9A54-45E8-885E-7267496229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363C" w14:textId="77777777" w:rsidR="008E4D5C" w:rsidRPr="0025284E" w:rsidRDefault="008E4D5C" w:rsidP="00F24B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4D5C" w:rsidRPr="0025284E" w14:paraId="0DE01935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571C" w14:textId="77777777" w:rsidR="008E4D5C" w:rsidRPr="0025284E" w:rsidRDefault="008E4D5C" w:rsidP="00F24B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A18B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Formación académica: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 Licenciado en Derecho</w:t>
            </w:r>
          </w:p>
        </w:tc>
      </w:tr>
      <w:tr w:rsidR="008E4D5C" w:rsidRPr="0025284E" w14:paraId="5F277335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B335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F7DA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Escuela: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 Facultad de Derecho de la Universidad Autónoma del Estado de México.</w:t>
            </w:r>
          </w:p>
        </w:tc>
      </w:tr>
      <w:tr w:rsidR="008E4D5C" w:rsidRPr="0025284E" w14:paraId="388A520C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B2C4" w14:textId="77777777" w:rsidR="008E4D5C" w:rsidRPr="0025284E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C01" w14:textId="77777777" w:rsidR="008E4D5C" w:rsidRPr="0025284E" w:rsidRDefault="008E4D5C" w:rsidP="00F24B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4D5C" w:rsidRPr="0025284E" w14:paraId="3C85C86F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A6E7A" w14:textId="77777777" w:rsidR="008E4D5C" w:rsidRPr="0025284E" w:rsidRDefault="008E4D5C" w:rsidP="00F24B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092C" w14:textId="77777777" w:rsidR="008E4D5C" w:rsidRPr="0025284E" w:rsidRDefault="008E4D5C" w:rsidP="00F24B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4D5C" w:rsidRPr="0025284E" w14:paraId="19F5656F" w14:textId="77777777" w:rsidTr="00F24BB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70FEE" w14:textId="77777777" w:rsidR="008E4D5C" w:rsidRPr="0025284E" w:rsidRDefault="008E4D5C" w:rsidP="00F24BB6">
            <w:pPr>
              <w:rPr>
                <w:rFonts w:ascii="Times New Roman" w:eastAsia="Times New Roman" w:hAnsi="Times New Roman" w:cs="Times New Roman"/>
              </w:rPr>
            </w:pPr>
            <w:r w:rsidRPr="00A44AF6">
              <w:rPr>
                <w:rFonts w:eastAsia="Times New Roman" w:cstheme="minorHAnsi"/>
              </w:rPr>
              <w:t>No he sido sujeto de procedimiento administrativo alguno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13D9" w14:textId="77777777" w:rsidR="008E4D5C" w:rsidRDefault="008E4D5C" w:rsidP="00F24BB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Cursos y Certificaciones: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6954560" w14:textId="77777777" w:rsidR="008E4D5C" w:rsidRPr="00AC243B" w:rsidRDefault="008E4D5C" w:rsidP="00F24BB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CERTIFICACIÓN </w:t>
            </w:r>
            <w:r w:rsidRPr="00AC243B">
              <w:rPr>
                <w:b/>
                <w:bCs/>
              </w:rPr>
              <w:t>DE COMPETENCIA LABORAL EN LA NORMA INSTITUCIONAL “FUNCIONES DE LA CONTRALORÍA</w:t>
            </w:r>
            <w:r>
              <w:rPr>
                <w:b/>
                <w:bCs/>
              </w:rPr>
              <w:t xml:space="preserve"> MUNICIPAL” ANTE EL INSTITUTO HACENDARIO DEL ESTADO DE MÉXICO.</w:t>
            </w:r>
          </w:p>
          <w:p w14:paraId="779329AC" w14:textId="77777777" w:rsidR="008E4D5C" w:rsidRPr="00AC243B" w:rsidRDefault="008E4D5C" w:rsidP="00F24BB6">
            <w:pPr>
              <w:spacing w:line="360" w:lineRule="auto"/>
              <w:jc w:val="both"/>
              <w:rPr>
                <w:b/>
                <w:bCs/>
              </w:rPr>
            </w:pPr>
          </w:p>
          <w:p w14:paraId="63B2955B" w14:textId="77777777" w:rsidR="008E4D5C" w:rsidRPr="00AC243B" w:rsidRDefault="008E4D5C" w:rsidP="00F24BB6">
            <w:pPr>
              <w:spacing w:line="360" w:lineRule="auto"/>
              <w:jc w:val="both"/>
              <w:rPr>
                <w:b/>
                <w:bCs/>
              </w:rPr>
            </w:pPr>
            <w:r w:rsidRPr="00AC243B">
              <w:rPr>
                <w:b/>
                <w:bCs/>
              </w:rPr>
              <w:t>“CURSO BÁSICO DE FORMACIÓN TUTORIAL”</w:t>
            </w:r>
          </w:p>
          <w:p w14:paraId="5518B739" w14:textId="77777777" w:rsidR="008E4D5C" w:rsidRPr="00AC243B" w:rsidRDefault="008E4D5C" w:rsidP="00F24BB6">
            <w:pPr>
              <w:spacing w:line="360" w:lineRule="auto"/>
              <w:jc w:val="both"/>
              <w:rPr>
                <w:b/>
                <w:bCs/>
              </w:rPr>
            </w:pPr>
            <w:r w:rsidRPr="00AC243B">
              <w:rPr>
                <w:b/>
                <w:bCs/>
              </w:rPr>
              <w:t>“CURSO DE TABLAS DINÁMICAS”</w:t>
            </w:r>
          </w:p>
          <w:p w14:paraId="3039E684" w14:textId="77777777" w:rsidR="008E4D5C" w:rsidRPr="00AC243B" w:rsidRDefault="008E4D5C" w:rsidP="00F24BB6">
            <w:pPr>
              <w:spacing w:line="360" w:lineRule="auto"/>
              <w:jc w:val="both"/>
              <w:rPr>
                <w:b/>
                <w:bCs/>
              </w:rPr>
            </w:pPr>
            <w:r w:rsidRPr="00AC243B">
              <w:rPr>
                <w:b/>
                <w:bCs/>
              </w:rPr>
              <w:t>“TRANSPARENCIA Y DATOS PERSONALES”</w:t>
            </w:r>
          </w:p>
          <w:p w14:paraId="384D2381" w14:textId="77777777" w:rsidR="008E4D5C" w:rsidRPr="00AC243B" w:rsidRDefault="008E4D5C" w:rsidP="00F24BB6">
            <w:pPr>
              <w:spacing w:line="360" w:lineRule="auto"/>
              <w:jc w:val="both"/>
              <w:rPr>
                <w:b/>
                <w:bCs/>
              </w:rPr>
            </w:pPr>
            <w:r w:rsidRPr="00AC243B">
              <w:rPr>
                <w:b/>
                <w:bCs/>
              </w:rPr>
              <w:t>“LINEAMIENTOS QUE REGULAN LA ENTREGA-RECEPCIÓN DE LA ADMINISTRACIÓN PUBLICA MUNICIPAL”</w:t>
            </w:r>
          </w:p>
          <w:p w14:paraId="0257E5A2" w14:textId="77777777" w:rsidR="008E4D5C" w:rsidRPr="00AC243B" w:rsidRDefault="008E4D5C" w:rsidP="00F24BB6">
            <w:pPr>
              <w:spacing w:line="360" w:lineRule="auto"/>
              <w:jc w:val="both"/>
              <w:rPr>
                <w:b/>
                <w:bCs/>
              </w:rPr>
            </w:pPr>
            <w:r w:rsidRPr="00AC243B">
              <w:rPr>
                <w:b/>
                <w:bCs/>
              </w:rPr>
              <w:t>“MARCO JURÍDICO Y LINEAMIENTOS QUE REGULAN LA ENTREGA-RECEPCIÓN DE LA ADMINISTRACIÓN PUBLICA MUNICIPAL”</w:t>
            </w:r>
          </w:p>
          <w:p w14:paraId="01111C32" w14:textId="77777777" w:rsidR="008E4D5C" w:rsidRPr="00AC243B" w:rsidRDefault="008E4D5C" w:rsidP="00F24BB6">
            <w:pPr>
              <w:spacing w:line="360" w:lineRule="auto"/>
              <w:jc w:val="both"/>
              <w:rPr>
                <w:b/>
                <w:bCs/>
              </w:rPr>
            </w:pPr>
            <w:r w:rsidRPr="00AC243B">
              <w:rPr>
                <w:b/>
                <w:bCs/>
              </w:rPr>
              <w:t>“CUMPLIMIENTO DE OBLIGACIONES POR TERMINO DE ADMINISTRACIÓN MUNICIPAL”</w:t>
            </w:r>
          </w:p>
          <w:p w14:paraId="08736151" w14:textId="77777777" w:rsidR="008E4D5C" w:rsidRPr="00AC243B" w:rsidRDefault="008E4D5C" w:rsidP="00F24BB6">
            <w:pPr>
              <w:spacing w:line="360" w:lineRule="auto"/>
              <w:jc w:val="both"/>
              <w:rPr>
                <w:b/>
                <w:bCs/>
              </w:rPr>
            </w:pPr>
            <w:r w:rsidRPr="00AC243B">
              <w:rPr>
                <w:b/>
                <w:bCs/>
              </w:rPr>
              <w:t>“LEY DE CONTRATACIÓN PUBLICA DEL ESTADO DE MÉXICO Y MUNICIPIOS, EXPEDIENTES DE OBRA PUBLICA”</w:t>
            </w:r>
          </w:p>
          <w:p w14:paraId="4D691EE9" w14:textId="77777777" w:rsidR="008E4D5C" w:rsidRPr="00AC243B" w:rsidRDefault="008E4D5C" w:rsidP="00F24BB6">
            <w:pPr>
              <w:spacing w:line="360" w:lineRule="auto"/>
              <w:jc w:val="both"/>
              <w:rPr>
                <w:b/>
                <w:bCs/>
              </w:rPr>
            </w:pPr>
            <w:r w:rsidRPr="00AC243B">
              <w:rPr>
                <w:b/>
                <w:bCs/>
              </w:rPr>
              <w:t>“PROCEDIMIENTO ADMINISTRATIVO EN LAS CONTRALORÍAS MUNICIPALES, NOTIFICACIONES”</w:t>
            </w:r>
          </w:p>
          <w:p w14:paraId="54D3AA17" w14:textId="77777777" w:rsidR="008E4D5C" w:rsidRPr="00AC243B" w:rsidRDefault="008E4D5C" w:rsidP="00F24BB6">
            <w:pPr>
              <w:spacing w:line="360" w:lineRule="auto"/>
              <w:jc w:val="both"/>
              <w:rPr>
                <w:b/>
                <w:bCs/>
                <w:color w:val="FF0000"/>
              </w:rPr>
            </w:pPr>
            <w:r w:rsidRPr="00AC243B">
              <w:rPr>
                <w:b/>
                <w:bCs/>
              </w:rPr>
              <w:t>“ATRIBUCIONES Y RESPONSABILIDADES DE LOS SERVIDORES PÚBLICOS MUNICIPALES.”</w:t>
            </w:r>
          </w:p>
          <w:p w14:paraId="5731116A" w14:textId="77777777" w:rsidR="008E4D5C" w:rsidRPr="00AC243B" w:rsidRDefault="008E4D5C" w:rsidP="00F24BB6">
            <w:pPr>
              <w:spacing w:line="360" w:lineRule="auto"/>
              <w:jc w:val="both"/>
              <w:rPr>
                <w:b/>
                <w:bCs/>
              </w:rPr>
            </w:pPr>
            <w:r w:rsidRPr="00AC243B">
              <w:rPr>
                <w:b/>
                <w:bCs/>
              </w:rPr>
              <w:t>“ACTUALIZACIÓN PARA CONTRALORES INTERNOS MUNICIPALES”</w:t>
            </w:r>
          </w:p>
          <w:p w14:paraId="10760047" w14:textId="77777777" w:rsidR="008E4D5C" w:rsidRPr="00752827" w:rsidRDefault="008E4D5C" w:rsidP="00F24BB6">
            <w:pPr>
              <w:spacing w:line="360" w:lineRule="auto"/>
              <w:jc w:val="both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C243B">
              <w:rPr>
                <w:b/>
                <w:bCs/>
              </w:rPr>
              <w:t>“PRESUPUESTO Y EVALUACIÓN PROGRAMÁTICA”</w:t>
            </w:r>
          </w:p>
        </w:tc>
      </w:tr>
    </w:tbl>
    <w:p w14:paraId="76410B4B" w14:textId="77777777" w:rsidR="008E4D5C" w:rsidRPr="00FD6526" w:rsidRDefault="008E4D5C" w:rsidP="008E4D5C"/>
    <w:p w14:paraId="5EF1893D" w14:textId="10AA9061" w:rsidR="00493613" w:rsidRPr="00B6731C" w:rsidRDefault="00493613" w:rsidP="007A19C7"/>
    <w:sectPr w:rsidR="00493613" w:rsidRPr="00B6731C" w:rsidSect="00B6731C">
      <w:head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042D" w14:textId="77777777" w:rsidR="004A6293" w:rsidRDefault="004A6293">
      <w:r>
        <w:separator/>
      </w:r>
    </w:p>
  </w:endnote>
  <w:endnote w:type="continuationSeparator" w:id="0">
    <w:p w14:paraId="663678EA" w14:textId="77777777" w:rsidR="004A6293" w:rsidRDefault="004A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C1EF" w14:textId="77777777" w:rsidR="004A6293" w:rsidRDefault="004A6293">
      <w:r>
        <w:separator/>
      </w:r>
    </w:p>
  </w:footnote>
  <w:footnote w:type="continuationSeparator" w:id="0">
    <w:p w14:paraId="54AD0488" w14:textId="77777777" w:rsidR="004A6293" w:rsidRDefault="004A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BA66" w14:textId="77777777" w:rsidR="00435EC1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4953707" wp14:editId="4B6CF15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57160" cy="10038316"/>
          <wp:effectExtent l="0" t="0" r="0" b="1270"/>
          <wp:wrapNone/>
          <wp:docPr id="996028282" name="Imagen 996028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 word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60" cy="10038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972"/>
    <w:multiLevelType w:val="hybridMultilevel"/>
    <w:tmpl w:val="F1DAF0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60F7"/>
    <w:multiLevelType w:val="hybridMultilevel"/>
    <w:tmpl w:val="E5F6BB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82974"/>
    <w:multiLevelType w:val="hybridMultilevel"/>
    <w:tmpl w:val="F3EA0F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C2F8D"/>
    <w:multiLevelType w:val="hybridMultilevel"/>
    <w:tmpl w:val="DF80DF80"/>
    <w:lvl w:ilvl="0" w:tplc="27601B7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A62D97"/>
    <w:multiLevelType w:val="hybridMultilevel"/>
    <w:tmpl w:val="8E7CC1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528618">
    <w:abstractNumId w:val="2"/>
  </w:num>
  <w:num w:numId="2" w16cid:durableId="2040861689">
    <w:abstractNumId w:val="3"/>
  </w:num>
  <w:num w:numId="3" w16cid:durableId="511922666">
    <w:abstractNumId w:val="4"/>
  </w:num>
  <w:num w:numId="4" w16cid:durableId="1395469224">
    <w:abstractNumId w:val="0"/>
  </w:num>
  <w:num w:numId="5" w16cid:durableId="2088652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1C"/>
    <w:rsid w:val="001F3A83"/>
    <w:rsid w:val="003676AA"/>
    <w:rsid w:val="003E3246"/>
    <w:rsid w:val="00493613"/>
    <w:rsid w:val="004A6293"/>
    <w:rsid w:val="0052683C"/>
    <w:rsid w:val="005F70FB"/>
    <w:rsid w:val="007A19C7"/>
    <w:rsid w:val="008E4D5C"/>
    <w:rsid w:val="00A13113"/>
    <w:rsid w:val="00A77E63"/>
    <w:rsid w:val="00AE6AA6"/>
    <w:rsid w:val="00B6731C"/>
    <w:rsid w:val="00CB3063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272F"/>
  <w15:chartTrackingRefBased/>
  <w15:docId w15:val="{CA22A53A-BC59-4E8C-8DBF-01039455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1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31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731C"/>
  </w:style>
  <w:style w:type="table" w:styleId="Tablaconcuadrcula">
    <w:name w:val="Table Grid"/>
    <w:basedOn w:val="Tablanormal"/>
    <w:uiPriority w:val="39"/>
    <w:rsid w:val="00B6731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73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76AA"/>
    <w:rPr>
      <w:rFonts w:ascii="Century Gothic" w:hAnsi="Century Gothic"/>
      <w:color w:val="C45911" w:themeColor="accent2" w:themeShade="BF"/>
      <w:u w:val="single"/>
    </w:rPr>
  </w:style>
  <w:style w:type="character" w:customStyle="1" w:styleId="delimiter">
    <w:name w:val="delimiter"/>
    <w:basedOn w:val="Fuentedeprrafopredeter"/>
    <w:rsid w:val="0036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2023-07-07T21:53:00Z</cp:lastPrinted>
  <dcterms:created xsi:type="dcterms:W3CDTF">2023-07-07T22:02:00Z</dcterms:created>
  <dcterms:modified xsi:type="dcterms:W3CDTF">2023-07-07T22:02:00Z</dcterms:modified>
</cp:coreProperties>
</file>